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07" w:rsidRPr="001E5807" w:rsidRDefault="001E5807" w:rsidP="001E5807">
      <w:pPr>
        <w:jc w:val="center"/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>Inco</w:t>
      </w:r>
      <w:bookmarkStart w:id="0" w:name="_GoBack"/>
      <w:bookmarkEnd w:id="0"/>
      <w:r>
        <w:rPr>
          <w:rFonts w:eastAsiaTheme="minorEastAsia"/>
          <w:b/>
          <w:u w:val="single"/>
        </w:rPr>
        <w:t>ming 12</w:t>
      </w:r>
      <w:r w:rsidRPr="001E5807">
        <w:rPr>
          <w:rFonts w:eastAsiaTheme="minorEastAsia"/>
          <w:b/>
          <w:u w:val="single"/>
          <w:vertAlign w:val="superscript"/>
        </w:rPr>
        <w:t>th</w:t>
      </w:r>
      <w:r w:rsidRPr="001E5807">
        <w:rPr>
          <w:rFonts w:eastAsiaTheme="minorEastAsia"/>
          <w:b/>
          <w:u w:val="single"/>
        </w:rPr>
        <w:t xml:space="preserve"> Grade Summer Reading Assignment #</w:t>
      </w:r>
      <w:r>
        <w:rPr>
          <w:rFonts w:eastAsiaTheme="minorEastAsia"/>
          <w:b/>
          <w:u w:val="single"/>
        </w:rPr>
        <w:t>2</w:t>
      </w:r>
    </w:p>
    <w:p w:rsidR="001E5807" w:rsidRPr="001E5807" w:rsidRDefault="001E5807" w:rsidP="001E5807">
      <w:pPr>
        <w:jc w:val="center"/>
        <w:rPr>
          <w:rFonts w:ascii="Arial Narrow" w:eastAsiaTheme="minorEastAsia" w:hAnsi="Arial Narrow"/>
          <w:u w:val="single"/>
        </w:rPr>
      </w:pPr>
      <w:r w:rsidRPr="001E5807">
        <w:rPr>
          <w:rFonts w:ascii="Arial Narrow" w:eastAsiaTheme="minorEastAsia" w:hAnsi="Arial Narrow"/>
          <w:u w:val="single"/>
        </w:rPr>
        <w:t>Major Works Data sheet</w:t>
      </w:r>
    </w:p>
    <w:p w:rsidR="001E5807" w:rsidRPr="001E5807" w:rsidRDefault="001E5807" w:rsidP="001E5807">
      <w:pPr>
        <w:widowControl w:val="0"/>
        <w:tabs>
          <w:tab w:val="left" w:pos="720"/>
          <w:tab w:val="left" w:pos="2160"/>
        </w:tabs>
        <w:autoSpaceDE w:val="0"/>
        <w:autoSpaceDN w:val="0"/>
        <w:spacing w:after="7" w:line="227" w:lineRule="exact"/>
        <w:ind w:right="896"/>
        <w:rPr>
          <w:rFonts w:ascii="Times New Roman" w:eastAsia="Book Antiqua" w:hAnsi="Book Antiqua" w:cs="Book Antiqua"/>
          <w:bCs/>
          <w:sz w:val="20"/>
          <w:szCs w:val="20"/>
        </w:rPr>
      </w:pPr>
      <w:r>
        <w:rPr>
          <w:rFonts w:ascii="Times New Roman" w:eastAsia="Book Antiqua" w:hAnsi="Book Antiqua" w:cs="Book Antiqua"/>
          <w:b/>
          <w:bCs/>
          <w:color w:val="231F20"/>
          <w:sz w:val="20"/>
          <w:szCs w:val="20"/>
        </w:rPr>
        <w:t xml:space="preserve">  </w:t>
      </w:r>
      <w:r w:rsidRPr="001E5807">
        <w:rPr>
          <w:rFonts w:ascii="Times New Roman" w:eastAsia="Book Antiqua" w:hAnsi="Book Antiqua" w:cs="Book Antiqua"/>
          <w:b/>
          <w:bCs/>
          <w:color w:val="231F20"/>
          <w:sz w:val="20"/>
          <w:szCs w:val="20"/>
        </w:rPr>
        <w:t>Title</w:t>
      </w:r>
      <w:r w:rsidRPr="001E5807">
        <w:rPr>
          <w:rFonts w:ascii="Times New Roman" w:eastAsia="Book Antiqua" w:hAnsi="Book Antiqua" w:cs="Book Antiqua"/>
          <w:bCs/>
          <w:color w:val="231F20"/>
          <w:sz w:val="20"/>
          <w:szCs w:val="20"/>
        </w:rPr>
        <w:t xml:space="preserve">:        </w:t>
      </w:r>
      <w:r w:rsidRPr="001E5807">
        <w:rPr>
          <w:rFonts w:ascii="Times New Roman" w:eastAsia="Book Antiqua" w:hAnsi="Book Antiqua" w:cs="Book Antiqua"/>
          <w:bCs/>
          <w:color w:val="231F20"/>
          <w:sz w:val="20"/>
          <w:szCs w:val="20"/>
        </w:rPr>
        <w:tab/>
      </w:r>
      <w:r>
        <w:rPr>
          <w:rFonts w:ascii="Times New Roman" w:eastAsia="Book Antiqua" w:hAnsi="Book Antiqua" w:cs="Book Antiqua"/>
          <w:bCs/>
          <w:color w:val="231F20"/>
          <w:sz w:val="20"/>
          <w:szCs w:val="20"/>
        </w:rPr>
        <w:t xml:space="preserve">                                </w:t>
      </w:r>
      <w:proofErr w:type="gramStart"/>
      <w:r w:rsidRPr="001E5807">
        <w:rPr>
          <w:rFonts w:ascii="Times New Roman" w:eastAsia="Book Antiqua" w:hAnsi="Book Antiqua" w:cs="Book Antiqua"/>
          <w:b/>
          <w:bCs/>
          <w:color w:val="231F20"/>
          <w:sz w:val="20"/>
          <w:szCs w:val="20"/>
        </w:rPr>
        <w:t>Author</w:t>
      </w:r>
      <w:r w:rsidRPr="001E5807">
        <w:rPr>
          <w:rFonts w:ascii="Times New Roman" w:eastAsia="Book Antiqua" w:hAnsi="Book Antiqua" w:cs="Book Antiqua"/>
          <w:bCs/>
          <w:color w:val="231F20"/>
          <w:sz w:val="20"/>
          <w:szCs w:val="20"/>
        </w:rPr>
        <w:t>:</w:t>
      </w:r>
      <w:proofErr w:type="gramEnd"/>
      <w:r w:rsidRPr="001E5807">
        <w:rPr>
          <w:rFonts w:ascii="Times New Roman" w:eastAsia="Book Antiqua" w:hAnsi="Book Antiqua" w:cs="Book Antiqua"/>
          <w:bCs/>
          <w:color w:val="231F20"/>
          <w:sz w:val="20"/>
          <w:szCs w:val="20"/>
        </w:rPr>
        <w:tab/>
        <w:t xml:space="preserve">                         </w:t>
      </w:r>
      <w:r>
        <w:rPr>
          <w:rFonts w:ascii="Times New Roman" w:eastAsia="Book Antiqua" w:hAnsi="Book Antiqua" w:cs="Book Antiqua"/>
          <w:bCs/>
          <w:color w:val="231F20"/>
          <w:sz w:val="20"/>
          <w:szCs w:val="20"/>
        </w:rPr>
        <w:t xml:space="preserve">                             </w:t>
      </w:r>
      <w:r w:rsidRPr="001E5807">
        <w:rPr>
          <w:rFonts w:ascii="Times New Roman" w:eastAsia="Book Antiqua" w:hAnsi="Book Antiqua" w:cs="Book Antiqua"/>
          <w:b/>
          <w:bCs/>
          <w:color w:val="231F20"/>
          <w:sz w:val="20"/>
          <w:szCs w:val="20"/>
        </w:rPr>
        <w:t>Publication/Production</w:t>
      </w:r>
      <w:r w:rsidRPr="001E5807">
        <w:rPr>
          <w:rFonts w:ascii="Times New Roman" w:eastAsia="Book Antiqua" w:hAnsi="Book Antiqua" w:cs="Book Antiqua"/>
          <w:b/>
          <w:bCs/>
          <w:color w:val="231F20"/>
          <w:spacing w:val="-1"/>
          <w:sz w:val="20"/>
          <w:szCs w:val="20"/>
        </w:rPr>
        <w:t xml:space="preserve"> </w:t>
      </w:r>
      <w:r w:rsidRPr="001E5807">
        <w:rPr>
          <w:rFonts w:ascii="Times New Roman" w:eastAsia="Book Antiqua" w:hAnsi="Book Antiqua" w:cs="Book Antiqua"/>
          <w:b/>
          <w:bCs/>
          <w:color w:val="231F20"/>
          <w:sz w:val="20"/>
          <w:szCs w:val="20"/>
        </w:rPr>
        <w:t>Date</w:t>
      </w:r>
      <w:r w:rsidRPr="001E5807">
        <w:rPr>
          <w:rFonts w:ascii="Times New Roman" w:eastAsia="Book Antiqua" w:hAnsi="Book Antiqua" w:cs="Book Antiqua"/>
          <w:bCs/>
          <w:color w:val="231F20"/>
          <w:sz w:val="20"/>
          <w:szCs w:val="20"/>
        </w:rPr>
        <w:t>:</w:t>
      </w:r>
    </w:p>
    <w:tbl>
      <w:tblPr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5454"/>
      </w:tblGrid>
      <w:tr w:rsidR="001E5807" w:rsidRPr="001E5807" w:rsidTr="000A3A9E">
        <w:trPr>
          <w:trHeight w:val="3220"/>
        </w:trPr>
        <w:tc>
          <w:tcPr>
            <w:tcW w:w="5456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Description of Genre/Form,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Connected to the Text</w:t>
            </w:r>
          </w:p>
        </w:tc>
        <w:tc>
          <w:tcPr>
            <w:tcW w:w="545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Analysis of Style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with Representative Example(s)</w:t>
            </w:r>
          </w:p>
        </w:tc>
      </w:tr>
      <w:tr w:rsidR="001E5807" w:rsidRPr="001E5807" w:rsidTr="001E5807">
        <w:trPr>
          <w:trHeight w:val="2688"/>
        </w:trPr>
        <w:tc>
          <w:tcPr>
            <w:tcW w:w="5456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 xml:space="preserve">Pertinent </w:t>
            </w: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Historical and/or Biographical Background</w:t>
            </w:r>
          </w:p>
        </w:tc>
        <w:tc>
          <w:tcPr>
            <w:tcW w:w="545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Description of the Setting(s) and the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 xml:space="preserve">Mood </w:t>
            </w: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the Setting(s) Create</w:t>
            </w:r>
          </w:p>
        </w:tc>
      </w:tr>
      <w:tr w:rsidR="001E5807" w:rsidRPr="001E5807" w:rsidTr="000A3A9E">
        <w:trPr>
          <w:trHeight w:val="229"/>
        </w:trPr>
        <w:tc>
          <w:tcPr>
            <w:tcW w:w="5456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Memorable Quotations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Including Speaker and Location in Text</w:t>
            </w:r>
          </w:p>
        </w:tc>
        <w:tc>
          <w:tcPr>
            <w:tcW w:w="545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0" w:lineRule="exact"/>
              <w:ind w:left="10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Significance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Connected to a Literary Device</w:t>
            </w:r>
          </w:p>
        </w:tc>
      </w:tr>
      <w:tr w:rsidR="001E5807" w:rsidRPr="001E5807" w:rsidTr="000A3A9E">
        <w:trPr>
          <w:trHeight w:val="918"/>
        </w:trPr>
        <w:tc>
          <w:tcPr>
            <w:tcW w:w="5456" w:type="dxa"/>
            <w:tcBorders>
              <w:bottom w:val="dotted" w:sz="4" w:space="0" w:color="231F20"/>
              <w:right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1.</w:t>
            </w:r>
          </w:p>
        </w:tc>
        <w:tc>
          <w:tcPr>
            <w:tcW w:w="5454" w:type="dxa"/>
            <w:tcBorders>
              <w:left w:val="dotted" w:sz="4" w:space="0" w:color="231F20"/>
              <w:bottom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0A3A9E">
        <w:trPr>
          <w:trHeight w:val="1149"/>
        </w:trPr>
        <w:tc>
          <w:tcPr>
            <w:tcW w:w="5456" w:type="dxa"/>
            <w:tcBorders>
              <w:top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2.</w:t>
            </w:r>
          </w:p>
        </w:tc>
        <w:tc>
          <w:tcPr>
            <w:tcW w:w="5454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0A3A9E">
        <w:trPr>
          <w:trHeight w:val="1149"/>
        </w:trPr>
        <w:tc>
          <w:tcPr>
            <w:tcW w:w="5456" w:type="dxa"/>
            <w:tcBorders>
              <w:top w:val="dotted" w:sz="4" w:space="0" w:color="231F20"/>
              <w:bottom w:val="dotted" w:sz="4" w:space="0" w:color="231F20"/>
              <w:right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3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3.</w:t>
            </w:r>
          </w:p>
        </w:tc>
        <w:tc>
          <w:tcPr>
            <w:tcW w:w="5454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0A3A9E">
        <w:trPr>
          <w:trHeight w:val="1151"/>
        </w:trPr>
        <w:tc>
          <w:tcPr>
            <w:tcW w:w="5456" w:type="dxa"/>
            <w:tcBorders>
              <w:top w:val="dotted" w:sz="4" w:space="0" w:color="231F20"/>
              <w:right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5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4.</w:t>
            </w:r>
          </w:p>
        </w:tc>
        <w:tc>
          <w:tcPr>
            <w:tcW w:w="5454" w:type="dxa"/>
            <w:tcBorders>
              <w:top w:val="dotted" w:sz="4" w:space="0" w:color="231F20"/>
              <w:left w:val="dotted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25" w:lineRule="exact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</w:rPr>
              <w:t>.</w:t>
            </w:r>
          </w:p>
        </w:tc>
      </w:tr>
    </w:tbl>
    <w:p w:rsidR="001E5807" w:rsidRDefault="001E5807" w:rsidP="001E5807">
      <w:pPr>
        <w:spacing w:line="225" w:lineRule="exact"/>
        <w:rPr>
          <w:rFonts w:eastAsiaTheme="minorEastAsia"/>
          <w:sz w:val="20"/>
        </w:rPr>
      </w:pPr>
    </w:p>
    <w:p w:rsidR="001E5807" w:rsidRPr="001E5807" w:rsidRDefault="001E5807" w:rsidP="001E5807">
      <w:pPr>
        <w:rPr>
          <w:rFonts w:eastAsiaTheme="minorEastAsia"/>
          <w:sz w:val="20"/>
        </w:rPr>
        <w:sectPr w:rsidR="001E5807" w:rsidRPr="001E5807" w:rsidSect="00464EB7">
          <w:headerReference w:type="default" r:id="rId6"/>
          <w:pgSz w:w="12240" w:h="15840"/>
          <w:pgMar w:top="920" w:right="500" w:bottom="280" w:left="500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031"/>
        <w:tblW w:w="11021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2934"/>
        <w:gridCol w:w="865"/>
        <w:gridCol w:w="5510"/>
      </w:tblGrid>
      <w:tr w:rsidR="001E5807" w:rsidRPr="001E5807" w:rsidTr="001E5807">
        <w:trPr>
          <w:trHeight w:val="230"/>
        </w:trPr>
        <w:tc>
          <w:tcPr>
            <w:tcW w:w="17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lastRenderedPageBreak/>
              <w:t>Major Characters</w:t>
            </w:r>
          </w:p>
        </w:tc>
        <w:tc>
          <w:tcPr>
            <w:tcW w:w="29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0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Role in the Story</w:t>
            </w:r>
          </w:p>
        </w:tc>
        <w:tc>
          <w:tcPr>
            <w:tcW w:w="637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0" w:lineRule="exact"/>
              <w:ind w:left="106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Broader Significance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in Complete Sentences</w:t>
            </w:r>
          </w:p>
        </w:tc>
      </w:tr>
      <w:tr w:rsidR="001E5807" w:rsidRPr="001E5807" w:rsidTr="001E5807">
        <w:trPr>
          <w:trHeight w:val="1139"/>
        </w:trPr>
        <w:tc>
          <w:tcPr>
            <w:tcW w:w="1712" w:type="dxa"/>
            <w:tcBorders>
              <w:top w:val="single" w:sz="4" w:space="0" w:color="231F20"/>
              <w:lef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1E5807">
        <w:trPr>
          <w:trHeight w:val="1204"/>
        </w:trPr>
        <w:tc>
          <w:tcPr>
            <w:tcW w:w="1712" w:type="dxa"/>
            <w:tcBorders>
              <w:lef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5" w:type="dxa"/>
            <w:gridSpan w:val="2"/>
            <w:tcBorders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1E5807">
        <w:trPr>
          <w:trHeight w:val="1142"/>
        </w:trPr>
        <w:tc>
          <w:tcPr>
            <w:tcW w:w="1712" w:type="dxa"/>
            <w:tcBorders>
              <w:lef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5" w:type="dxa"/>
            <w:gridSpan w:val="2"/>
            <w:tcBorders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1E5807">
        <w:trPr>
          <w:trHeight w:val="1140"/>
        </w:trPr>
        <w:tc>
          <w:tcPr>
            <w:tcW w:w="1712" w:type="dxa"/>
            <w:tcBorders>
              <w:lef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4" w:type="dxa"/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5" w:type="dxa"/>
            <w:gridSpan w:val="2"/>
            <w:tcBorders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9" w:lineRule="exact"/>
              <w:ind w:left="106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</w:rPr>
              <w:t>.</w:t>
            </w:r>
          </w:p>
        </w:tc>
      </w:tr>
      <w:tr w:rsidR="001E5807" w:rsidRPr="001E5807" w:rsidTr="001E5807">
        <w:trPr>
          <w:trHeight w:val="1139"/>
        </w:trPr>
        <w:tc>
          <w:tcPr>
            <w:tcW w:w="1712" w:type="dxa"/>
            <w:tcBorders>
              <w:left w:val="single" w:sz="4" w:space="0" w:color="231F20"/>
              <w:bottom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934" w:type="dxa"/>
            <w:tcBorders>
              <w:bottom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75" w:type="dxa"/>
            <w:gridSpan w:val="2"/>
            <w:tcBorders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1E5807" w:rsidRPr="001E5807" w:rsidTr="001E5807">
        <w:trPr>
          <w:trHeight w:val="2618"/>
        </w:trPr>
        <w:tc>
          <w:tcPr>
            <w:tcW w:w="1102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 xml:space="preserve">Intricacies </w:t>
            </w: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>of Plot—Significant Opening and/or Closing, Twists, etc.</w:t>
            </w:r>
          </w:p>
        </w:tc>
      </w:tr>
      <w:tr w:rsidR="001E5807" w:rsidRPr="001E5807" w:rsidTr="001E5807">
        <w:trPr>
          <w:trHeight w:val="2960"/>
        </w:trPr>
        <w:tc>
          <w:tcPr>
            <w:tcW w:w="551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9" w:lineRule="exact"/>
              <w:ind w:left="107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Motifs and/or Symbols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with Significance</w:t>
            </w:r>
          </w:p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5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E5807" w:rsidRPr="001E5807" w:rsidRDefault="001E5807" w:rsidP="001E5807">
            <w:pPr>
              <w:widowControl w:val="0"/>
              <w:autoSpaceDE w:val="0"/>
              <w:autoSpaceDN w:val="0"/>
              <w:spacing w:after="0" w:line="219" w:lineRule="exact"/>
              <w:ind w:left="105"/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1E5807">
              <w:rPr>
                <w:rFonts w:ascii="Times New Roman" w:eastAsia="Times New Roman" w:hAnsi="Times New Roman" w:cs="Times New Roman"/>
                <w:color w:val="231F20"/>
                <w:sz w:val="20"/>
              </w:rPr>
              <w:t xml:space="preserve">Themes </w:t>
            </w:r>
            <w:r w:rsidRPr="001E5807">
              <w:rPr>
                <w:rFonts w:ascii="Times New Roman" w:eastAsia="Times New Roman" w:hAnsi="Times New Roman" w:cs="Times New Roman"/>
                <w:i/>
                <w:color w:val="231F20"/>
                <w:sz w:val="20"/>
              </w:rPr>
              <w:t>with Application to the Text</w:t>
            </w:r>
          </w:p>
        </w:tc>
      </w:tr>
    </w:tbl>
    <w:p w:rsidR="00BC4547" w:rsidRDefault="00BC4547"/>
    <w:sectPr w:rsidR="00BC4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83" w:rsidRDefault="00412883" w:rsidP="001E5807">
      <w:pPr>
        <w:spacing w:after="0" w:line="240" w:lineRule="auto"/>
      </w:pPr>
      <w:r>
        <w:separator/>
      </w:r>
    </w:p>
  </w:endnote>
  <w:endnote w:type="continuationSeparator" w:id="0">
    <w:p w:rsidR="00412883" w:rsidRDefault="00412883" w:rsidP="001E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83" w:rsidRDefault="00412883" w:rsidP="001E5807">
      <w:pPr>
        <w:spacing w:after="0" w:line="240" w:lineRule="auto"/>
      </w:pPr>
      <w:r>
        <w:separator/>
      </w:r>
    </w:p>
  </w:footnote>
  <w:footnote w:type="continuationSeparator" w:id="0">
    <w:p w:rsidR="00412883" w:rsidRDefault="00412883" w:rsidP="001E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07" w:rsidRDefault="001E5807" w:rsidP="00B646A5">
    <w:pPr>
      <w:pStyle w:val="Header"/>
      <w:jc w:val="center"/>
    </w:pPr>
    <w:r>
      <w:tab/>
    </w:r>
    <w:r>
      <w:ptab w:relativeTo="margin" w:alignment="right" w:leader="none"/>
    </w:r>
  </w:p>
  <w:p w:rsidR="001E5807" w:rsidRDefault="001E5807" w:rsidP="0004117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07"/>
    <w:rsid w:val="001E5807"/>
    <w:rsid w:val="00412883"/>
    <w:rsid w:val="00BC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67F5F"/>
  <w15:chartTrackingRefBased/>
  <w15:docId w15:val="{9EAC55F2-8778-47C2-8C9F-023AFA16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07"/>
  </w:style>
  <w:style w:type="paragraph" w:styleId="Footer">
    <w:name w:val="footer"/>
    <w:basedOn w:val="Normal"/>
    <w:link w:val="FooterChar"/>
    <w:uiPriority w:val="99"/>
    <w:unhideWhenUsed/>
    <w:rsid w:val="001E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Rivera</dc:creator>
  <cp:keywords/>
  <dc:description/>
  <cp:lastModifiedBy>Vanessa Rivera</cp:lastModifiedBy>
  <cp:revision>1</cp:revision>
  <dcterms:created xsi:type="dcterms:W3CDTF">2019-04-30T14:22:00Z</dcterms:created>
  <dcterms:modified xsi:type="dcterms:W3CDTF">2019-04-30T14:27:00Z</dcterms:modified>
</cp:coreProperties>
</file>